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28" w:rsidRPr="00245228" w:rsidRDefault="00436D5E" w:rsidP="00245228">
      <w:pPr>
        <w:pStyle w:val="NormalWeb"/>
        <w:spacing w:after="360" w:afterAutospacing="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BEO</w:t>
      </w:r>
      <w:r w:rsidR="00F65E07">
        <w:rPr>
          <w:rFonts w:ascii="Arial" w:hAnsi="Arial" w:cs="Arial"/>
          <w:b/>
          <w:smallCaps/>
        </w:rPr>
        <w:t xml:space="preserve"> – </w:t>
      </w:r>
      <w:r w:rsidR="00F65E07" w:rsidRPr="00F65E07">
        <w:rPr>
          <w:rFonts w:ascii="Arial" w:hAnsi="Arial" w:cs="Arial"/>
          <w:b/>
          <w:smallCaps/>
        </w:rPr>
        <w:t>Coaching Skills for Managers</w:t>
      </w:r>
      <w:r w:rsidR="00B53735">
        <w:rPr>
          <w:rFonts w:ascii="Arial" w:hAnsi="Arial" w:cs="Arial"/>
          <w:b/>
          <w:smallCaps/>
        </w:rPr>
        <w:t xml:space="preserve"> Programme</w:t>
      </w:r>
      <w:r w:rsidR="00F65E07" w:rsidRPr="00F65E07">
        <w:rPr>
          <w:rFonts w:ascii="Arial" w:hAnsi="Arial" w:cs="Arial"/>
          <w:b/>
          <w:smallCaps/>
        </w:rPr>
        <w:t xml:space="preserve"> </w:t>
      </w:r>
    </w:p>
    <w:p w:rsidR="00245228" w:rsidRPr="00245228" w:rsidRDefault="00245228" w:rsidP="00245228">
      <w:pPr>
        <w:pStyle w:val="NormalWeb"/>
        <w:rPr>
          <w:rFonts w:asciiTheme="minorHAnsi" w:hAnsiTheme="minorHAnsi" w:cs="Arial"/>
          <w:b/>
          <w:bCs/>
          <w:sz w:val="22"/>
          <w:szCs w:val="22"/>
        </w:rPr>
      </w:pPr>
      <w:r w:rsidRPr="00245228">
        <w:rPr>
          <w:rFonts w:asciiTheme="minorHAnsi" w:hAnsiTheme="minorHAnsi" w:cs="Arial"/>
          <w:b/>
          <w:bCs/>
          <w:sz w:val="22"/>
          <w:szCs w:val="22"/>
        </w:rPr>
        <w:t xml:space="preserve">Target group </w:t>
      </w:r>
      <w:r w:rsidR="00436D5E">
        <w:rPr>
          <w:rFonts w:asciiTheme="minorHAnsi" w:hAnsiTheme="minorHAnsi" w:cs="Arial"/>
          <w:b/>
          <w:bCs/>
          <w:sz w:val="22"/>
          <w:szCs w:val="22"/>
        </w:rPr>
        <w:t>–</w:t>
      </w:r>
      <w:r w:rsidRPr="0024522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36D5E">
        <w:rPr>
          <w:rFonts w:asciiTheme="minorHAnsi" w:hAnsiTheme="minorHAnsi" w:cs="Arial"/>
          <w:smallCaps/>
          <w:sz w:val="22"/>
          <w:szCs w:val="22"/>
        </w:rPr>
        <w:t>Private and Public sector managers</w:t>
      </w:r>
    </w:p>
    <w:p w:rsidR="00245228" w:rsidRPr="00245228" w:rsidRDefault="00245228" w:rsidP="00245228">
      <w:pPr>
        <w:rPr>
          <w:rFonts w:cs="Arial"/>
        </w:rPr>
      </w:pPr>
      <w:r w:rsidRPr="00245228">
        <w:rPr>
          <w:rFonts w:cs="Arial"/>
          <w:b/>
          <w:bCs/>
        </w:rPr>
        <w:t>Objective</w:t>
      </w:r>
      <w:r w:rsidRPr="00245228">
        <w:rPr>
          <w:rFonts w:cs="Arial"/>
        </w:rPr>
        <w:t xml:space="preserve"> - Participants will enhance their effectiveness of applying a coach approach in their daily interactions for raising performance, and more positively developing and influencing others. The workshop will aid transi</w:t>
      </w:r>
      <w:bookmarkStart w:id="0" w:name="_GoBack"/>
      <w:bookmarkEnd w:id="0"/>
      <w:r w:rsidRPr="00245228">
        <w:rPr>
          <w:rFonts w:cs="Arial"/>
        </w:rPr>
        <w:t>tion from a “directing and telling” style to “coaching” individuals to become highly motivated to deliver better results.</w:t>
      </w:r>
    </w:p>
    <w:p w:rsidR="00245228" w:rsidRPr="00245228" w:rsidRDefault="00245228" w:rsidP="00245228">
      <w:pPr>
        <w:pStyle w:val="NormalWeb"/>
        <w:rPr>
          <w:rFonts w:asciiTheme="minorHAnsi" w:hAnsiTheme="minorHAnsi" w:cs="Arial"/>
          <w:sz w:val="22"/>
          <w:szCs w:val="22"/>
        </w:rPr>
      </w:pPr>
      <w:r w:rsidRPr="00245228">
        <w:rPr>
          <w:rFonts w:asciiTheme="minorHAnsi" w:hAnsiTheme="minorHAnsi" w:cs="Arial"/>
          <w:b/>
          <w:bCs/>
          <w:sz w:val="22"/>
          <w:szCs w:val="22"/>
        </w:rPr>
        <w:t>What is in it for you?</w:t>
      </w:r>
      <w:r w:rsidRPr="00245228">
        <w:rPr>
          <w:rFonts w:asciiTheme="minorHAnsi" w:hAnsiTheme="minorHAnsi" w:cs="Arial"/>
          <w:sz w:val="22"/>
          <w:szCs w:val="22"/>
        </w:rPr>
        <w:t xml:space="preserve"> </w:t>
      </w:r>
    </w:p>
    <w:p w:rsidR="00245228" w:rsidRPr="00245228" w:rsidRDefault="00245228" w:rsidP="00245228">
      <w:pPr>
        <w:numPr>
          <w:ilvl w:val="0"/>
          <w:numId w:val="4"/>
        </w:numPr>
        <w:spacing w:after="0" w:line="240" w:lineRule="auto"/>
        <w:rPr>
          <w:rFonts w:cs="Arial"/>
        </w:rPr>
      </w:pPr>
      <w:r w:rsidRPr="00245228">
        <w:rPr>
          <w:rFonts w:cs="Arial"/>
        </w:rPr>
        <w:t>Learn when and how to coach as a powerful management tool</w:t>
      </w:r>
    </w:p>
    <w:p w:rsidR="00245228" w:rsidRPr="00245228" w:rsidRDefault="00245228" w:rsidP="00245228">
      <w:pPr>
        <w:numPr>
          <w:ilvl w:val="0"/>
          <w:numId w:val="4"/>
        </w:numPr>
        <w:spacing w:after="0" w:line="240" w:lineRule="auto"/>
        <w:rPr>
          <w:rFonts w:cs="Arial"/>
        </w:rPr>
      </w:pPr>
      <w:r w:rsidRPr="00245228">
        <w:rPr>
          <w:rFonts w:cs="Arial"/>
        </w:rPr>
        <w:t>Improve clarity, engagement, staff retention and ‘followership’</w:t>
      </w:r>
    </w:p>
    <w:p w:rsidR="00245228" w:rsidRPr="00245228" w:rsidRDefault="00245228" w:rsidP="00245228">
      <w:pPr>
        <w:numPr>
          <w:ilvl w:val="0"/>
          <w:numId w:val="4"/>
        </w:numPr>
        <w:spacing w:after="0" w:line="240" w:lineRule="auto"/>
        <w:rPr>
          <w:rFonts w:cs="Arial"/>
        </w:rPr>
      </w:pPr>
      <w:r w:rsidRPr="00245228">
        <w:rPr>
          <w:rFonts w:cs="Arial"/>
        </w:rPr>
        <w:t>Recognise the benefits that coaching brings to management</w:t>
      </w:r>
    </w:p>
    <w:p w:rsidR="00245228" w:rsidRPr="00245228" w:rsidRDefault="00245228" w:rsidP="00245228">
      <w:pPr>
        <w:numPr>
          <w:ilvl w:val="0"/>
          <w:numId w:val="4"/>
        </w:numPr>
        <w:spacing w:after="0" w:line="240" w:lineRule="auto"/>
        <w:rPr>
          <w:rFonts w:cs="Arial"/>
        </w:rPr>
      </w:pPr>
      <w:r>
        <w:rPr>
          <w:rFonts w:eastAsia="MS Mincho" w:cs="Arial"/>
          <w:color w:val="343434"/>
          <w:lang w:eastAsia="ja-JP"/>
        </w:rPr>
        <w:t>Enhance your</w:t>
      </w:r>
      <w:r w:rsidRPr="00245228">
        <w:rPr>
          <w:rFonts w:eastAsia="MS Mincho" w:cs="Arial"/>
          <w:color w:val="343434"/>
          <w:lang w:eastAsia="ja-JP"/>
        </w:rPr>
        <w:t xml:space="preserve"> skills in questioning, rapport building, listening, supporting and challenging</w:t>
      </w:r>
    </w:p>
    <w:p w:rsidR="00245228" w:rsidRPr="00245228" w:rsidRDefault="00245228" w:rsidP="00245228">
      <w:pPr>
        <w:numPr>
          <w:ilvl w:val="0"/>
          <w:numId w:val="4"/>
        </w:numPr>
        <w:spacing w:after="0" w:line="240" w:lineRule="auto"/>
        <w:rPr>
          <w:rFonts w:cs="Arial"/>
          <w:bCs/>
        </w:rPr>
      </w:pPr>
      <w:r w:rsidRPr="00245228">
        <w:rPr>
          <w:rFonts w:cs="Arial"/>
          <w:bCs/>
        </w:rPr>
        <w:t>Raise your self awareness of your current style and the impact on others</w:t>
      </w:r>
    </w:p>
    <w:p w:rsidR="00245228" w:rsidRPr="00245228" w:rsidRDefault="00245228" w:rsidP="00245228">
      <w:pPr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 w:rsidRPr="00245228">
        <w:rPr>
          <w:rFonts w:cs="Arial"/>
        </w:rPr>
        <w:t>Apply coaching techniques in a timely w</w:t>
      </w:r>
      <w:r>
        <w:rPr>
          <w:rFonts w:cs="Arial"/>
        </w:rPr>
        <w:t>ay to ensure goals are achieved</w:t>
      </w:r>
    </w:p>
    <w:p w:rsidR="00245228" w:rsidRPr="00245228" w:rsidRDefault="005E6317" w:rsidP="00245228">
      <w:pPr>
        <w:numPr>
          <w:ilvl w:val="0"/>
          <w:numId w:val="4"/>
        </w:numPr>
        <w:spacing w:after="0" w:line="240" w:lineRule="auto"/>
        <w:ind w:left="714" w:hanging="357"/>
        <w:rPr>
          <w:rFonts w:cs="Arial"/>
        </w:rPr>
      </w:pPr>
      <w:r>
        <w:rPr>
          <w:rFonts w:eastAsia="MS Mincho" w:cs="Arial"/>
          <w:color w:val="343434"/>
          <w:lang w:eastAsia="ja-JP"/>
        </w:rPr>
        <w:t>Gain p</w:t>
      </w:r>
      <w:r w:rsidR="00245228" w:rsidRPr="00245228">
        <w:rPr>
          <w:rFonts w:eastAsia="MS Mincho" w:cs="Arial"/>
          <w:color w:val="343434"/>
          <w:lang w:eastAsia="ja-JP"/>
        </w:rPr>
        <w:t>ractical tips and develop your own future action plan</w:t>
      </w:r>
    </w:p>
    <w:p w:rsidR="00245228" w:rsidRPr="00245228" w:rsidRDefault="00245228" w:rsidP="00245228">
      <w:pPr>
        <w:pStyle w:val="NormalWeb"/>
        <w:spacing w:before="0" w:beforeAutospacing="0"/>
        <w:rPr>
          <w:rFonts w:asciiTheme="minorHAnsi" w:hAnsiTheme="minorHAnsi" w:cs="Arial"/>
          <w:sz w:val="22"/>
          <w:szCs w:val="22"/>
        </w:rPr>
      </w:pPr>
      <w:r w:rsidRPr="00245228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b/>
          <w:bCs/>
          <w:sz w:val="22"/>
          <w:szCs w:val="22"/>
        </w:rPr>
        <w:t>Description:</w:t>
      </w:r>
    </w:p>
    <w:p w:rsidR="00245228" w:rsidRPr="00245228" w:rsidRDefault="00245228" w:rsidP="00245228">
      <w:pPr>
        <w:pStyle w:val="NormalWeb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245228">
        <w:rPr>
          <w:rFonts w:asciiTheme="minorHAnsi" w:hAnsiTheme="minorHAnsi" w:cs="Arial"/>
          <w:sz w:val="22"/>
          <w:szCs w:val="22"/>
        </w:rPr>
        <w:t>Define what coaching is and isn’t, and how a coach approach can be used for having powerful conversations, that matter (both individually, and with groups).</w:t>
      </w:r>
    </w:p>
    <w:p w:rsidR="00245228" w:rsidRPr="00245228" w:rsidRDefault="00245228" w:rsidP="00245228">
      <w:pPr>
        <w:pStyle w:val="NormalWeb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245228">
        <w:rPr>
          <w:rFonts w:asciiTheme="minorHAnsi" w:hAnsiTheme="minorHAnsi" w:cs="Arial"/>
          <w:sz w:val="22"/>
          <w:szCs w:val="22"/>
        </w:rPr>
        <w:t>Identify the key skills, attributes and beliefs in using an effective coaching style.</w:t>
      </w:r>
    </w:p>
    <w:p w:rsidR="00245228" w:rsidRPr="00245228" w:rsidRDefault="00245228" w:rsidP="00245228">
      <w:pPr>
        <w:pStyle w:val="NormalWeb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245228">
        <w:rPr>
          <w:rFonts w:asciiTheme="minorHAnsi" w:hAnsiTheme="minorHAnsi" w:cs="Arial"/>
          <w:sz w:val="22"/>
          <w:szCs w:val="22"/>
        </w:rPr>
        <w:t>See a demonstration then practice GROW, a framework for coaching others, and experience being coached in this way.</w:t>
      </w:r>
    </w:p>
    <w:p w:rsidR="00245228" w:rsidRPr="00245228" w:rsidRDefault="00245228" w:rsidP="00245228">
      <w:pPr>
        <w:pStyle w:val="NormalWeb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245228">
        <w:rPr>
          <w:rFonts w:asciiTheme="minorHAnsi" w:hAnsiTheme="minorHAnsi" w:cs="Arial"/>
          <w:sz w:val="22"/>
          <w:szCs w:val="22"/>
        </w:rPr>
        <w:t>Develop an approach when interacting with others that will raise awareness and generate responsibility and ownership</w:t>
      </w:r>
    </w:p>
    <w:p w:rsidR="00245228" w:rsidRPr="00245228" w:rsidRDefault="00245228" w:rsidP="00245228">
      <w:pPr>
        <w:pStyle w:val="NormalWeb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245228">
        <w:rPr>
          <w:rFonts w:asciiTheme="minorHAnsi" w:hAnsiTheme="minorHAnsi" w:cs="Arial"/>
          <w:sz w:val="22"/>
          <w:szCs w:val="22"/>
        </w:rPr>
        <w:t>Define and practice ‘coachable moments’, and how these can be used to have greater impact within your day to day interactions</w:t>
      </w:r>
    </w:p>
    <w:p w:rsidR="00245228" w:rsidRPr="00245228" w:rsidRDefault="00245228" w:rsidP="00245228">
      <w:pPr>
        <w:pStyle w:val="NormalWeb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245228">
        <w:rPr>
          <w:rFonts w:asciiTheme="minorHAnsi" w:hAnsiTheme="minorHAnsi" w:cs="Arial"/>
          <w:sz w:val="22"/>
          <w:szCs w:val="22"/>
        </w:rPr>
        <w:t>Have the experience to work in a small group of colleagues, and applying the learning using real business scenarios, to take back and apply in your roles.</w:t>
      </w:r>
    </w:p>
    <w:p w:rsidR="00245228" w:rsidRPr="00245228" w:rsidRDefault="00245228" w:rsidP="00245228">
      <w:pPr>
        <w:pStyle w:val="NormalWeb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Key Outcomes</w:t>
      </w:r>
    </w:p>
    <w:p w:rsidR="00245228" w:rsidRPr="00245228" w:rsidRDefault="00245228" w:rsidP="00245228">
      <w:pPr>
        <w:pStyle w:val="NormalWeb"/>
        <w:rPr>
          <w:rFonts w:asciiTheme="minorHAnsi" w:hAnsiTheme="minorHAnsi" w:cs="Arial"/>
          <w:sz w:val="22"/>
          <w:szCs w:val="22"/>
        </w:rPr>
      </w:pPr>
      <w:r w:rsidRPr="00245228">
        <w:rPr>
          <w:rFonts w:asciiTheme="minorHAnsi" w:hAnsiTheme="minorHAnsi" w:cs="Arial"/>
          <w:sz w:val="22"/>
          <w:szCs w:val="22"/>
        </w:rPr>
        <w:t>By the time you have completed this highly experiential programme, you will be more confident and competent, and be able to;</w:t>
      </w:r>
    </w:p>
    <w:p w:rsidR="00245228" w:rsidRPr="00245228" w:rsidRDefault="00245228" w:rsidP="00245228">
      <w:pPr>
        <w:pStyle w:val="NormalWeb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45228">
        <w:rPr>
          <w:rFonts w:asciiTheme="minorHAnsi" w:hAnsiTheme="minorHAnsi" w:cs="Arial"/>
          <w:sz w:val="22"/>
          <w:szCs w:val="22"/>
        </w:rPr>
        <w:t xml:space="preserve">“Listen beyond the words” and formulate powerful and forward moving questions </w:t>
      </w:r>
    </w:p>
    <w:p w:rsidR="00245228" w:rsidRPr="00245228" w:rsidRDefault="00245228" w:rsidP="00245228">
      <w:pPr>
        <w:pStyle w:val="NormalWeb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45228">
        <w:rPr>
          <w:rFonts w:asciiTheme="minorHAnsi" w:hAnsiTheme="minorHAnsi" w:cs="Arial"/>
          <w:sz w:val="22"/>
          <w:szCs w:val="22"/>
        </w:rPr>
        <w:t>Enable others to explore additional perspectives and identify their own solutions</w:t>
      </w:r>
    </w:p>
    <w:p w:rsidR="00245228" w:rsidRPr="00245228" w:rsidRDefault="00245228" w:rsidP="00245228">
      <w:pPr>
        <w:pStyle w:val="NormalWeb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45228">
        <w:rPr>
          <w:rFonts w:asciiTheme="minorHAnsi" w:hAnsiTheme="minorHAnsi" w:cs="Arial"/>
          <w:sz w:val="22"/>
          <w:szCs w:val="22"/>
        </w:rPr>
        <w:t>Have effective, outcome-focused coaching conversations in different contexts and scenarios, including those that are challenging, or negative</w:t>
      </w:r>
    </w:p>
    <w:p w:rsidR="00245228" w:rsidRPr="00245228" w:rsidRDefault="00245228" w:rsidP="00245228">
      <w:pPr>
        <w:pStyle w:val="NormalWeb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45228">
        <w:rPr>
          <w:rFonts w:asciiTheme="minorHAnsi" w:hAnsiTheme="minorHAnsi" w:cs="Arial"/>
          <w:sz w:val="22"/>
          <w:szCs w:val="22"/>
        </w:rPr>
        <w:t>Recognise and act upon ‘coachable moments’, during time-poor situations</w:t>
      </w:r>
    </w:p>
    <w:p w:rsidR="00245228" w:rsidRPr="00245228" w:rsidRDefault="00245228" w:rsidP="00245228">
      <w:pPr>
        <w:pStyle w:val="NormalWeb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45228">
        <w:rPr>
          <w:rFonts w:asciiTheme="minorHAnsi" w:hAnsiTheme="minorHAnsi" w:cs="Arial"/>
          <w:sz w:val="22"/>
          <w:szCs w:val="22"/>
        </w:rPr>
        <w:t>Give and receive feedback in a way that maintains and strengthens relationships with others</w:t>
      </w:r>
    </w:p>
    <w:p w:rsidR="00436D5E" w:rsidRDefault="00245228" w:rsidP="00245228">
      <w:pPr>
        <w:pStyle w:val="NormalWeb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245228">
        <w:rPr>
          <w:rFonts w:asciiTheme="minorHAnsi" w:hAnsiTheme="minorHAnsi" w:cs="Arial"/>
          <w:sz w:val="22"/>
          <w:szCs w:val="22"/>
        </w:rPr>
        <w:t>Have the opportunity to be trained and coached by some of the highest calibre business coaches, who are leading experts in their field.</w:t>
      </w:r>
    </w:p>
    <w:p w:rsidR="00245228" w:rsidRPr="00436D5E" w:rsidRDefault="00436D5E" w:rsidP="00436D5E">
      <w:pPr>
        <w:tabs>
          <w:tab w:val="left" w:pos="2160"/>
        </w:tabs>
      </w:pPr>
      <w:r>
        <w:tab/>
      </w:r>
    </w:p>
    <w:p w:rsidR="00245228" w:rsidRPr="00245228" w:rsidRDefault="00245228" w:rsidP="00245228">
      <w:pPr>
        <w:pStyle w:val="NormalWeb"/>
        <w:rPr>
          <w:rFonts w:asciiTheme="minorHAnsi" w:hAnsiTheme="minorHAnsi" w:cs="Arial"/>
          <w:i/>
          <w:smallCaps/>
          <w:sz w:val="22"/>
          <w:szCs w:val="22"/>
        </w:rPr>
      </w:pPr>
      <w:r w:rsidRPr="00245228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* Programme duration: 1.5 hour webinar, 1 day workshop (classroom) + 1to1 follow up coaching session (1/2 hour). </w:t>
      </w:r>
      <w:r w:rsidRPr="00245228">
        <w:rPr>
          <w:rFonts w:asciiTheme="minorHAnsi" w:hAnsiTheme="minorHAnsi" w:cs="Arial"/>
          <w:bCs/>
          <w:i/>
          <w:sz w:val="22"/>
          <w:szCs w:val="22"/>
        </w:rPr>
        <w:t xml:space="preserve">Please note that participants are expected to complete all of the modules, as one module builds upon the other.  </w:t>
      </w:r>
    </w:p>
    <w:p w:rsidR="00245228" w:rsidRPr="00245228" w:rsidRDefault="00245228" w:rsidP="00245228">
      <w:pPr>
        <w:pStyle w:val="NormalWeb"/>
        <w:rPr>
          <w:rFonts w:asciiTheme="minorHAnsi" w:hAnsiTheme="minorHAnsi" w:cs="Arial"/>
          <w:sz w:val="22"/>
          <w:szCs w:val="22"/>
        </w:rPr>
      </w:pPr>
      <w:r w:rsidRPr="00245228">
        <w:rPr>
          <w:rFonts w:asciiTheme="minorHAnsi" w:hAnsiTheme="minorHAnsi" w:cs="Arial"/>
          <w:sz w:val="22"/>
          <w:szCs w:val="22"/>
        </w:rPr>
        <w:br/>
      </w:r>
      <w:r w:rsidRPr="00245228">
        <w:rPr>
          <w:rFonts w:asciiTheme="minorHAnsi" w:hAnsiTheme="minorHAnsi" w:cs="Arial"/>
          <w:b/>
          <w:bCs/>
          <w:sz w:val="22"/>
          <w:szCs w:val="22"/>
        </w:rPr>
        <w:t>Coach/Trainer(s)</w:t>
      </w:r>
      <w:r w:rsidRPr="00245228">
        <w:rPr>
          <w:rFonts w:asciiTheme="minorHAnsi" w:hAnsiTheme="minorHAnsi" w:cs="Arial"/>
          <w:sz w:val="22"/>
          <w:szCs w:val="22"/>
        </w:rPr>
        <w:t xml:space="preserve"> </w:t>
      </w:r>
    </w:p>
    <w:p w:rsidR="00245228" w:rsidRPr="00245228" w:rsidRDefault="00436D5E" w:rsidP="00245228">
      <w:pPr>
        <w:pStyle w:val="NormalWeb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val="nl-NL"/>
        </w:rPr>
        <w:t>Allard de Jong - BEO</w:t>
      </w:r>
    </w:p>
    <w:p w:rsidR="00245228" w:rsidRPr="00245228" w:rsidRDefault="00245228" w:rsidP="008B4F97">
      <w:pPr>
        <w:pStyle w:val="NormalWeb"/>
        <w:rPr>
          <w:rFonts w:asciiTheme="minorHAnsi" w:hAnsiTheme="minorHAnsi" w:cs="Arial"/>
          <w:sz w:val="22"/>
          <w:szCs w:val="22"/>
        </w:rPr>
      </w:pPr>
    </w:p>
    <w:sectPr w:rsidR="00245228" w:rsidRPr="00245228" w:rsidSect="00BF4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0CE" w:rsidRDefault="005F60CE" w:rsidP="008B4F97">
      <w:pPr>
        <w:spacing w:after="0" w:line="240" w:lineRule="auto"/>
      </w:pPr>
      <w:r>
        <w:separator/>
      </w:r>
    </w:p>
  </w:endnote>
  <w:endnote w:type="continuationSeparator" w:id="0">
    <w:p w:rsidR="005F60CE" w:rsidRDefault="005F60CE" w:rsidP="008B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0CE" w:rsidRDefault="005F60CE" w:rsidP="008B4F97">
      <w:pPr>
        <w:spacing w:after="0" w:line="240" w:lineRule="auto"/>
      </w:pPr>
      <w:r>
        <w:separator/>
      </w:r>
    </w:p>
  </w:footnote>
  <w:footnote w:type="continuationSeparator" w:id="0">
    <w:p w:rsidR="005F60CE" w:rsidRDefault="005F60CE" w:rsidP="008B4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D6AE5"/>
    <w:multiLevelType w:val="hybridMultilevel"/>
    <w:tmpl w:val="5CBE6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70D05"/>
    <w:multiLevelType w:val="hybridMultilevel"/>
    <w:tmpl w:val="31DA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E7046"/>
    <w:multiLevelType w:val="hybridMultilevel"/>
    <w:tmpl w:val="63F88B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2D64B3"/>
    <w:multiLevelType w:val="hybridMultilevel"/>
    <w:tmpl w:val="E454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210"/>
    <w:rsid w:val="00023262"/>
    <w:rsid w:val="00031978"/>
    <w:rsid w:val="000D08D9"/>
    <w:rsid w:val="000D08E4"/>
    <w:rsid w:val="00231DFF"/>
    <w:rsid w:val="00245228"/>
    <w:rsid w:val="002C43F2"/>
    <w:rsid w:val="00436D5E"/>
    <w:rsid w:val="00460287"/>
    <w:rsid w:val="00515210"/>
    <w:rsid w:val="0053655E"/>
    <w:rsid w:val="005457C0"/>
    <w:rsid w:val="005E6317"/>
    <w:rsid w:val="005F60CE"/>
    <w:rsid w:val="006A344B"/>
    <w:rsid w:val="00763A70"/>
    <w:rsid w:val="00892CFF"/>
    <w:rsid w:val="008B4F97"/>
    <w:rsid w:val="00924EF9"/>
    <w:rsid w:val="009F140E"/>
    <w:rsid w:val="00A110DE"/>
    <w:rsid w:val="00B53735"/>
    <w:rsid w:val="00B76317"/>
    <w:rsid w:val="00BC59F7"/>
    <w:rsid w:val="00BF41AC"/>
    <w:rsid w:val="00D033CB"/>
    <w:rsid w:val="00D36279"/>
    <w:rsid w:val="00E153F5"/>
    <w:rsid w:val="00E96F60"/>
    <w:rsid w:val="00EC3E00"/>
    <w:rsid w:val="00F6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52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F97"/>
  </w:style>
  <w:style w:type="paragraph" w:styleId="Footer">
    <w:name w:val="footer"/>
    <w:basedOn w:val="Normal"/>
    <w:link w:val="FooterChar"/>
    <w:uiPriority w:val="99"/>
    <w:unhideWhenUsed/>
    <w:rsid w:val="008B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F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52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F97"/>
  </w:style>
  <w:style w:type="paragraph" w:styleId="Footer">
    <w:name w:val="footer"/>
    <w:basedOn w:val="Normal"/>
    <w:link w:val="FooterChar"/>
    <w:uiPriority w:val="99"/>
    <w:unhideWhenUsed/>
    <w:rsid w:val="008B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Allard de Jong</Company>
  <LinksUpToDate>false</LinksUpToDate>
  <CharactersWithSpaces>2717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de Jong</dc:creator>
  <cp:lastModifiedBy>mike</cp:lastModifiedBy>
  <cp:revision>2</cp:revision>
  <cp:lastPrinted>2012-08-20T12:09:00Z</cp:lastPrinted>
  <dcterms:created xsi:type="dcterms:W3CDTF">2014-08-11T17:31:00Z</dcterms:created>
  <dcterms:modified xsi:type="dcterms:W3CDTF">2014-08-11T17:31:00Z</dcterms:modified>
</cp:coreProperties>
</file>